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EDCFC" w14:textId="77777777" w:rsidR="002B4D12" w:rsidRPr="0072740F" w:rsidRDefault="002B4D12" w:rsidP="002B4D12">
      <w:pPr>
        <w:rPr>
          <w:rFonts w:cstheme="minorHAnsi"/>
          <w:bCs/>
          <w:iCs/>
        </w:rPr>
      </w:pPr>
      <w:r w:rsidRPr="0072740F">
        <w:rPr>
          <w:rFonts w:cstheme="minorHAnsi"/>
          <w:bCs/>
          <w:iCs/>
        </w:rPr>
        <w:t>Accessibility for Ontarians with Disabilities Act Alliance</w:t>
      </w:r>
    </w:p>
    <w:p w14:paraId="6A90AB8D" w14:textId="77777777" w:rsidR="002B4D12" w:rsidRPr="0072740F" w:rsidRDefault="002B4D12" w:rsidP="002B4D12">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4B1231BD" w14:textId="77777777" w:rsidR="002B4D12" w:rsidRPr="0072740F" w:rsidRDefault="002B4D12" w:rsidP="002B4D12">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Email: </w:t>
      </w:r>
      <w:hyperlink r:id="rId6" w:history="1">
        <w:r w:rsidRPr="0072740F">
          <w:rPr>
            <w:rStyle w:val="Hyperlink"/>
            <w:rFonts w:cstheme="minorHAnsi"/>
          </w:rPr>
          <w:t>aodafeedback@gmail.com</w:t>
        </w:r>
      </w:hyperlink>
      <w:r w:rsidRPr="0072740F">
        <w:rPr>
          <w:rFonts w:cstheme="minorHAnsi"/>
          <w:bCs/>
          <w:iCs/>
        </w:rPr>
        <w:t xml:space="preserve"> Twitter: @aodaalliance Facebook: </w:t>
      </w:r>
      <w:hyperlink r:id="rId7" w:history="1">
        <w:r w:rsidRPr="0072740F">
          <w:rPr>
            <w:rStyle w:val="Hyperlink"/>
            <w:rFonts w:cstheme="minorHAnsi"/>
          </w:rPr>
          <w:t>www.facebook.com/aodaalliance/</w:t>
        </w:r>
      </w:hyperlink>
    </w:p>
    <w:p w14:paraId="755FC1E8" w14:textId="371C5B08" w:rsidR="002B4D12" w:rsidRDefault="002B4D12"/>
    <w:p w14:paraId="55DD08F0" w14:textId="2A986EEA" w:rsidR="00B82B2A" w:rsidRDefault="00B82B2A" w:rsidP="00B82B2A">
      <w:pPr>
        <w:pStyle w:val="Heading2"/>
      </w:pPr>
      <w:r>
        <w:t xml:space="preserve">First Day of Public Hearings </w:t>
      </w:r>
      <w:r w:rsidR="003706DF">
        <w:t xml:space="preserve">Show Why </w:t>
      </w:r>
      <w:r>
        <w:t xml:space="preserve">Bill C-22, the Weak </w:t>
      </w:r>
      <w:r w:rsidRPr="00B82B2A">
        <w:t>Canada Disability Benefit Act</w:t>
      </w:r>
      <w:r w:rsidR="003706DF">
        <w:t xml:space="preserve">, Needs to Be Strengthened </w:t>
      </w:r>
      <w:r>
        <w:t xml:space="preserve"> – and</w:t>
      </w:r>
      <w:r w:rsidR="003706DF">
        <w:t xml:space="preserve"> </w:t>
      </w:r>
      <w:r w:rsidRPr="00B82B2A">
        <w:t>AODA Alliance</w:t>
      </w:r>
      <w:r>
        <w:t xml:space="preserve"> </w:t>
      </w:r>
      <w:r w:rsidR="002134C0">
        <w:t xml:space="preserve">Will </w:t>
      </w:r>
      <w:r>
        <w:t>Present to Those Public Hearings on November 14, 2022</w:t>
      </w:r>
    </w:p>
    <w:p w14:paraId="052388E4" w14:textId="77777777" w:rsidR="002B4D12" w:rsidRDefault="002B4D12"/>
    <w:p w14:paraId="3FE960A4" w14:textId="0C88C0F9" w:rsidR="004051F6" w:rsidRDefault="00F43894">
      <w:r>
        <w:t>November 1, 2022</w:t>
      </w:r>
    </w:p>
    <w:p w14:paraId="1E37A05A" w14:textId="570F5544" w:rsidR="00F43894" w:rsidRDefault="00F43894"/>
    <w:p w14:paraId="27B32096" w14:textId="34E3D083" w:rsidR="008E4FB4" w:rsidRDefault="001B1555" w:rsidP="008E4FB4">
      <w:r>
        <w:t xml:space="preserve">A step forward! </w:t>
      </w:r>
      <w:r w:rsidR="008E4FB4">
        <w:t xml:space="preserve">HUMA, the </w:t>
      </w:r>
      <w:r w:rsidR="00A64E2E">
        <w:t xml:space="preserve">House of Commons </w:t>
      </w:r>
      <w:r w:rsidR="008E4FB4" w:rsidRPr="008E4FB4">
        <w:t>Standing Committee on Human Resources, Skills and Social Development and the Status of Persons with Disabilities</w:t>
      </w:r>
      <w:r w:rsidR="008E4FB4">
        <w:t xml:space="preserve">, has invited the </w:t>
      </w:r>
      <w:r w:rsidR="008E4FB4" w:rsidRPr="008E4FB4">
        <w:t>AODA Alliance</w:t>
      </w:r>
      <w:r w:rsidR="008E4FB4">
        <w:t xml:space="preserve"> to make a presentation on </w:t>
      </w:r>
      <w:hyperlink r:id="rId8" w:history="1">
        <w:r w:rsidR="008E4FB4" w:rsidRPr="00A64E2E">
          <w:rPr>
            <w:rStyle w:val="Hyperlink"/>
          </w:rPr>
          <w:t>Bill C-22</w:t>
        </w:r>
      </w:hyperlink>
      <w:r w:rsidR="008E4FB4">
        <w:t xml:space="preserve">, the proposed </w:t>
      </w:r>
      <w:r w:rsidR="008E4FB4" w:rsidRPr="008E4FB4">
        <w:t>Canada Disability Benefit Act</w:t>
      </w:r>
      <w:r w:rsidR="008E4FB4">
        <w:t xml:space="preserve">, at 3:30 pm on November 14, 2022, during public hearings on that bill. You </w:t>
      </w:r>
      <w:r w:rsidR="00DC7F1C">
        <w:t xml:space="preserve">can </w:t>
      </w:r>
      <w:r w:rsidR="008E4FB4">
        <w:t xml:space="preserve">watch it live online via the </w:t>
      </w:r>
      <w:hyperlink r:id="rId9" w:history="1">
        <w:r w:rsidR="008E4FB4" w:rsidRPr="008E4FB4">
          <w:rPr>
            <w:rStyle w:val="Hyperlink"/>
          </w:rPr>
          <w:t>HUMA web page</w:t>
        </w:r>
      </w:hyperlink>
      <w:r w:rsidR="008E4FB4">
        <w:t xml:space="preserve">, or </w:t>
      </w:r>
      <w:r w:rsidR="00A64E2E">
        <w:t xml:space="preserve">come </w:t>
      </w:r>
      <w:r w:rsidR="008E4FB4">
        <w:t>in person</w:t>
      </w:r>
      <w:r w:rsidR="00A64E2E">
        <w:t xml:space="preserve"> to see our presentation</w:t>
      </w:r>
      <w:r w:rsidR="007C3E46">
        <w:t xml:space="preserve"> at the Parliament in Ottawa</w:t>
      </w:r>
      <w:r w:rsidR="008E4FB4">
        <w:t>.</w:t>
      </w:r>
    </w:p>
    <w:p w14:paraId="3063D740" w14:textId="37CA468A" w:rsidR="00F43894" w:rsidRDefault="00F43894">
      <w:r>
        <w:t xml:space="preserve"> </w:t>
      </w:r>
    </w:p>
    <w:p w14:paraId="73B7C3DA" w14:textId="77777777" w:rsidR="007C3E46" w:rsidRDefault="008E4FB4">
      <w:r>
        <w:t xml:space="preserve">We thank everyone who emailed or tweeted at HUMA and Members of Parliament to press for the </w:t>
      </w:r>
      <w:r w:rsidRPr="008E4FB4">
        <w:t>AODA Alliance</w:t>
      </w:r>
      <w:r>
        <w:t xml:space="preserve"> to be invited to speak to these important Standing Committee hearings. </w:t>
      </w:r>
      <w:r w:rsidR="007C3E46">
        <w:t>It worked!</w:t>
      </w:r>
    </w:p>
    <w:p w14:paraId="41B6BE72" w14:textId="77777777" w:rsidR="007C3E46" w:rsidRDefault="007C3E46"/>
    <w:p w14:paraId="1F7D5931" w14:textId="46699E8B" w:rsidR="008E4FB4" w:rsidRDefault="008E4FB4">
      <w:r>
        <w:t xml:space="preserve">We will </w:t>
      </w:r>
      <w:r w:rsidR="007C3E46">
        <w:t xml:space="preserve">tell HUMA that </w:t>
      </w:r>
      <w:r>
        <w:t xml:space="preserve">the weak Bill C-22 </w:t>
      </w:r>
      <w:r w:rsidR="007C3E46">
        <w:t xml:space="preserve">should </w:t>
      </w:r>
      <w:r>
        <w:t xml:space="preserve">be quickly strengthened and then quickly passed. We will present the 12 recommendations for fixing this bill set out in the </w:t>
      </w:r>
      <w:hyperlink r:id="rId10" w:history="1">
        <w:r w:rsidRPr="00921E22">
          <w:rPr>
            <w:rStyle w:val="Hyperlink"/>
          </w:rPr>
          <w:t>AODA Alliance’s October 27, 2022 brief</w:t>
        </w:r>
      </w:hyperlink>
      <w:r>
        <w:t>.</w:t>
      </w:r>
    </w:p>
    <w:p w14:paraId="179FA444" w14:textId="1C63D294" w:rsidR="008E4FB4" w:rsidRDefault="008E4FB4"/>
    <w:p w14:paraId="3C9226AC" w14:textId="778ABFC6" w:rsidR="00406B68" w:rsidRDefault="007C3E46">
      <w:r>
        <w:t xml:space="preserve">What’s wrong with Bill C-22? It </w:t>
      </w:r>
      <w:r w:rsidR="00406B68">
        <w:t xml:space="preserve">does not ensure that there ever will be a </w:t>
      </w:r>
      <w:r w:rsidR="00406B68" w:rsidRPr="00406B68">
        <w:t>Canada Disability Benefit</w:t>
      </w:r>
      <w:r w:rsidR="00406B68">
        <w:t xml:space="preserve">. It sets no deadline for it to start to be paid. It does not set a minimum dollar amount for the </w:t>
      </w:r>
      <w:r w:rsidR="00406B68" w:rsidRPr="00406B68">
        <w:t>Canada Disability Benefit</w:t>
      </w:r>
      <w:r w:rsidR="00406B68">
        <w:t>. It could be as low as $1 per month. It lets the federal Cabinet decide all the specifics, including the amount, who can qualify for it, and when it will be paid. A future Cabinet could gut it in a secret vote, with no public debate.</w:t>
      </w:r>
    </w:p>
    <w:p w14:paraId="5F2756E1" w14:textId="77777777" w:rsidR="00406B68" w:rsidRDefault="00406B68"/>
    <w:p w14:paraId="647B727C" w14:textId="6296464B" w:rsidR="003C38AB" w:rsidRDefault="00DC7F1C">
      <w:r>
        <w:t xml:space="preserve">Below, we offer you some reflections on the first day of public hearings that took place yesterday. </w:t>
      </w:r>
      <w:r w:rsidR="003C38AB">
        <w:t>The second day of public hearings will be tomorrow, November 2, 2022 from 4:30 to 6:30 pm. They should also be stream</w:t>
      </w:r>
      <w:r w:rsidR="00AA797C">
        <w:t>ed</w:t>
      </w:r>
      <w:r w:rsidR="003C38AB">
        <w:t xml:space="preserve"> live and later archived on the </w:t>
      </w:r>
      <w:hyperlink r:id="rId11" w:history="1">
        <w:r w:rsidR="003C38AB" w:rsidRPr="007C3E46">
          <w:rPr>
            <w:rStyle w:val="Hyperlink"/>
          </w:rPr>
          <w:t>HUMA web page</w:t>
        </w:r>
      </w:hyperlink>
      <w:r w:rsidR="003C38AB">
        <w:t>.</w:t>
      </w:r>
    </w:p>
    <w:p w14:paraId="3A5A15B8" w14:textId="2D000358" w:rsidR="00DC7F1C" w:rsidRDefault="00DC7F1C"/>
    <w:p w14:paraId="748D1617" w14:textId="40A86924" w:rsidR="00DC7F1C" w:rsidRDefault="00DC7F1C">
      <w:r>
        <w:t xml:space="preserve">Follow our </w:t>
      </w:r>
      <w:r w:rsidR="003706DF">
        <w:t xml:space="preserve">non-partisan </w:t>
      </w:r>
      <w:r>
        <w:t>efforts to make Bill C-22</w:t>
      </w:r>
      <w:r w:rsidR="003706DF">
        <w:t xml:space="preserve"> </w:t>
      </w:r>
      <w:r>
        <w:t xml:space="preserve">strong and effective by visiting the </w:t>
      </w:r>
      <w:r w:rsidRPr="00DC7F1C">
        <w:t>AODA Alliance</w:t>
      </w:r>
      <w:r>
        <w:t xml:space="preserve"> website’s </w:t>
      </w:r>
      <w:hyperlink r:id="rId12" w:history="1">
        <w:r w:rsidRPr="00DC7F1C">
          <w:rPr>
            <w:rStyle w:val="Hyperlink"/>
          </w:rPr>
          <w:t>Bill C-22 page</w:t>
        </w:r>
      </w:hyperlink>
      <w:r>
        <w:t>.</w:t>
      </w:r>
    </w:p>
    <w:p w14:paraId="16E32A8B" w14:textId="77777777" w:rsidR="003C38AB" w:rsidRDefault="003C38AB"/>
    <w:p w14:paraId="3F3B3339" w14:textId="03D33B7D" w:rsidR="00921E22" w:rsidRDefault="00EA1461" w:rsidP="007C3E46">
      <w:pPr>
        <w:pStyle w:val="Heading2"/>
      </w:pPr>
      <w:r>
        <w:t xml:space="preserve">Reflections on </w:t>
      </w:r>
      <w:r w:rsidR="00921E22">
        <w:t xml:space="preserve">the First Day of Public Hearings on Bill C-22 </w:t>
      </w:r>
    </w:p>
    <w:p w14:paraId="02FB985E" w14:textId="77777777" w:rsidR="00921E22" w:rsidRDefault="00921E22"/>
    <w:p w14:paraId="5336D500" w14:textId="7FAE216E" w:rsidR="00F51554" w:rsidRDefault="00921E22">
      <w:r>
        <w:t>On October 31, 2022, HUMA held two hours of public hearings on Bill C-22. During the first hour</w:t>
      </w:r>
      <w:r w:rsidR="007C3E46">
        <w:t>, HUMA heard from the bill’s sponsor,</w:t>
      </w:r>
      <w:r>
        <w:t xml:space="preserve"> federal Disabilities Minister Carla Qualtrough</w:t>
      </w:r>
      <w:r w:rsidR="007C3E46">
        <w:t xml:space="preserve">. </w:t>
      </w:r>
      <w:bookmarkStart w:id="0" w:name="Start"/>
      <w:bookmarkStart w:id="1" w:name="Complete"/>
      <w:bookmarkEnd w:id="0"/>
      <w:bookmarkEnd w:id="1"/>
      <w:r>
        <w:t xml:space="preserve">During the second hour, the Committee heard from the </w:t>
      </w:r>
      <w:r w:rsidR="0080698D">
        <w:t>Canadian</w:t>
      </w:r>
      <w:r>
        <w:t xml:space="preserve"> National Institute for the Blind, the MS Society, and Disability without </w:t>
      </w:r>
      <w:r w:rsidR="0080698D">
        <w:t xml:space="preserve">Poverty. </w:t>
      </w:r>
      <w:r w:rsidR="00F51554">
        <w:t xml:space="preserve">The </w:t>
      </w:r>
      <w:r w:rsidR="00F51554" w:rsidRPr="00F51554">
        <w:t>AODA Alliance</w:t>
      </w:r>
      <w:r w:rsidR="00F51554">
        <w:t xml:space="preserve"> was live-tweeting during these hearings.</w:t>
      </w:r>
    </w:p>
    <w:p w14:paraId="1392B953" w14:textId="77777777" w:rsidR="00F51554" w:rsidRDefault="00F51554"/>
    <w:p w14:paraId="7A6BBC20" w14:textId="564575A4" w:rsidR="00921E22" w:rsidRDefault="0080698D">
      <w:r>
        <w:t>Here</w:t>
      </w:r>
      <w:r w:rsidR="00EA1461">
        <w:t xml:space="preserve"> are some </w:t>
      </w:r>
      <w:r>
        <w:t>reflections</w:t>
      </w:r>
      <w:r w:rsidR="00EA1461">
        <w:t xml:space="preserve"> on what took </w:t>
      </w:r>
      <w:r w:rsidR="007C3E46">
        <w:t>p</w:t>
      </w:r>
      <w:r w:rsidR="00EA1461">
        <w:t>lace:</w:t>
      </w:r>
    </w:p>
    <w:p w14:paraId="3DF15DCE" w14:textId="572F48AC" w:rsidR="00921E22" w:rsidRDefault="00921E22"/>
    <w:p w14:paraId="112B0F98" w14:textId="6F5B1B96" w:rsidR="006147F9" w:rsidRDefault="006147F9" w:rsidP="00FC638E">
      <w:pPr>
        <w:pStyle w:val="ListBullet"/>
      </w:pPr>
      <w:r>
        <w:t xml:space="preserve">Fully two years into this process, </w:t>
      </w:r>
      <w:r w:rsidR="00AB0F05">
        <w:t xml:space="preserve">Minister Qualtrough </w:t>
      </w:r>
      <w:r>
        <w:t xml:space="preserve">still </w:t>
      </w:r>
      <w:r w:rsidR="00AB0F05">
        <w:t xml:space="preserve">could not say how much the </w:t>
      </w:r>
      <w:r w:rsidR="00AB0F05" w:rsidRPr="00AB0F05">
        <w:t>Canada Disability Benefit</w:t>
      </w:r>
      <w:r w:rsidR="00EA1461">
        <w:t xml:space="preserve"> </w:t>
      </w:r>
      <w:r w:rsidR="00AB0F05">
        <w:t>would be, or exactly when it would start to be paid.</w:t>
      </w:r>
    </w:p>
    <w:p w14:paraId="315353FA" w14:textId="77777777" w:rsidR="006147F9" w:rsidRDefault="006147F9"/>
    <w:p w14:paraId="4FA8D9B5" w14:textId="564645A5" w:rsidR="00406B68" w:rsidRDefault="00406B68" w:rsidP="00FC638E">
      <w:pPr>
        <w:pStyle w:val="ListBullet"/>
      </w:pPr>
      <w:r>
        <w:t xml:space="preserve">Minister Qualtrough said </w:t>
      </w:r>
      <w:r w:rsidR="005626C6">
        <w:t xml:space="preserve">in substance </w:t>
      </w:r>
      <w:r>
        <w:t xml:space="preserve">that 9% of </w:t>
      </w:r>
      <w:r w:rsidR="005626C6">
        <w:t xml:space="preserve">seniors </w:t>
      </w:r>
      <w:r>
        <w:t>with disabilities</w:t>
      </w:r>
      <w:r w:rsidR="00762ACD">
        <w:t xml:space="preserve"> </w:t>
      </w:r>
      <w:r>
        <w:t xml:space="preserve">live in poverty. </w:t>
      </w:r>
      <w:r w:rsidR="005626C6">
        <w:t xml:space="preserve">It will be necessary to check the official Hansard transcript of the meeting to get her precise quotation. </w:t>
      </w:r>
      <w:r>
        <w:t>Yet Bill C-22</w:t>
      </w:r>
      <w:r w:rsidR="00762ACD">
        <w:t xml:space="preserve"> </w:t>
      </w:r>
      <w:r>
        <w:t xml:space="preserve">ensures that </w:t>
      </w:r>
      <w:r w:rsidRPr="00AA797C">
        <w:t>only</w:t>
      </w:r>
      <w:r>
        <w:t xml:space="preserve"> working age people with disabilities</w:t>
      </w:r>
      <w:r w:rsidR="00762ACD">
        <w:t xml:space="preserve"> </w:t>
      </w:r>
      <w:r>
        <w:t xml:space="preserve">can qualify for the </w:t>
      </w:r>
      <w:r w:rsidRPr="00406B68">
        <w:t>Canada Disability Benefit</w:t>
      </w:r>
      <w:r>
        <w:t>, no matter how poor they are.</w:t>
      </w:r>
    </w:p>
    <w:p w14:paraId="060F84BC" w14:textId="77777777" w:rsidR="00406B68" w:rsidRDefault="00406B68"/>
    <w:p w14:paraId="28C629E4" w14:textId="4CD4F00B" w:rsidR="00CC7583" w:rsidRDefault="006147F9" w:rsidP="00FC638E">
      <w:pPr>
        <w:pStyle w:val="ListBullet"/>
      </w:pPr>
      <w:r>
        <w:t xml:space="preserve">Minister Qualtrough </w:t>
      </w:r>
      <w:r w:rsidR="00AB0F05">
        <w:t xml:space="preserve">said it could take a year to make the needed regulations that would spell this out. She hoped it would not take more than a year to make the regulations but did not commit to a deadline. </w:t>
      </w:r>
      <w:r w:rsidR="00F63A6A">
        <w:t xml:space="preserve">She does not have enough confidence in the time it will take to develop the regulations to put a </w:t>
      </w:r>
      <w:r w:rsidR="00AA797C">
        <w:t>timeline</w:t>
      </w:r>
      <w:r w:rsidR="00F63A6A">
        <w:t xml:space="preserve"> into the bill.</w:t>
      </w:r>
    </w:p>
    <w:p w14:paraId="5ACE0C64" w14:textId="77777777" w:rsidR="00CC7583" w:rsidRDefault="00CC7583"/>
    <w:p w14:paraId="5AB04559" w14:textId="2F944BF1" w:rsidR="00CC7583" w:rsidRDefault="00CC7583" w:rsidP="00FC638E">
      <w:pPr>
        <w:pStyle w:val="ListBullet"/>
      </w:pPr>
      <w:r>
        <w:t>T</w:t>
      </w:r>
      <w:r w:rsidR="00AB0F05">
        <w:t xml:space="preserve">he money for this </w:t>
      </w:r>
      <w:r w:rsidR="006147F9">
        <w:t xml:space="preserve">benefit </w:t>
      </w:r>
      <w:r w:rsidR="00AB0F05">
        <w:t xml:space="preserve">would </w:t>
      </w:r>
      <w:r w:rsidR="006147F9">
        <w:t xml:space="preserve">have to </w:t>
      </w:r>
      <w:r w:rsidR="00AB0F05">
        <w:t xml:space="preserve">be </w:t>
      </w:r>
      <w:r>
        <w:t xml:space="preserve">approved </w:t>
      </w:r>
      <w:r w:rsidR="00AB0F05">
        <w:t>in a future budget. Thus, no one would receive the</w:t>
      </w:r>
      <w:r w:rsidR="0080698D">
        <w:t xml:space="preserve"> </w:t>
      </w:r>
      <w:r w:rsidR="00AB0F05" w:rsidRPr="00AB0F05">
        <w:t>Canada Disability Benefit</w:t>
      </w:r>
      <w:r w:rsidR="00AB0F05">
        <w:t xml:space="preserve"> until some time in 2024, or possibly 2025.</w:t>
      </w:r>
      <w:r>
        <w:t xml:space="preserve"> We remind our readers that it took the Federal Government months to make a single emergency payment to people with disabilities</w:t>
      </w:r>
      <w:r w:rsidR="00FC638E">
        <w:t xml:space="preserve"> </w:t>
      </w:r>
      <w:r>
        <w:t>during the</w:t>
      </w:r>
      <w:r w:rsidR="00FC638E">
        <w:t xml:space="preserve"> </w:t>
      </w:r>
      <w:r w:rsidRPr="00CC7583">
        <w:t>COVID-19</w:t>
      </w:r>
      <w:r>
        <w:t xml:space="preserve"> pandemic after the Government</w:t>
      </w:r>
      <w:r w:rsidR="00FC638E">
        <w:t xml:space="preserve"> </w:t>
      </w:r>
      <w:r>
        <w:t>had decided to issue that payment.</w:t>
      </w:r>
    </w:p>
    <w:p w14:paraId="1C70103F" w14:textId="2009B5E8" w:rsidR="00AB0F05" w:rsidRDefault="00AB0F05" w:rsidP="00AA797C">
      <w:pPr>
        <w:pStyle w:val="ListBullet"/>
        <w:numPr>
          <w:ilvl w:val="0"/>
          <w:numId w:val="0"/>
        </w:numPr>
        <w:ind w:left="360"/>
      </w:pPr>
    </w:p>
    <w:p w14:paraId="3D740A7B" w14:textId="3CA01B4C" w:rsidR="006147F9" w:rsidRDefault="00782607" w:rsidP="00FC638E">
      <w:pPr>
        <w:pStyle w:val="ListBullet"/>
      </w:pPr>
      <w:r>
        <w:t xml:space="preserve">Minister Qualtrough said it is a priority for her, in ongoing discussions with the provincial and territorial governments, to ensure that those governments do not claw back any of the benefits. </w:t>
      </w:r>
      <w:r w:rsidR="00E97DEA">
        <w:t>However</w:t>
      </w:r>
      <w:r w:rsidR="00AA797C">
        <w:t>,</w:t>
      </w:r>
      <w:r w:rsidR="00E97DEA">
        <w:t xml:space="preserve"> this </w:t>
      </w:r>
      <w:r w:rsidR="00CC7583">
        <w:t xml:space="preserve">just </w:t>
      </w:r>
      <w:r w:rsidR="00E97DEA">
        <w:t xml:space="preserve">appears to be her intent. It is not a requirement in the bill. </w:t>
      </w:r>
      <w:r>
        <w:t xml:space="preserve">She said </w:t>
      </w:r>
      <w:r w:rsidR="00E97DEA">
        <w:t>she has told the provinces that no claw</w:t>
      </w:r>
      <w:r w:rsidR="00AA797C">
        <w:t>-</w:t>
      </w:r>
      <w:r w:rsidR="00E97DEA">
        <w:t>backs is a “red line.” S</w:t>
      </w:r>
      <w:r>
        <w:t>he wants to reach agreements with all the provincial and territorial governments. We note that unless this bill is amended to enshrine protections, nothing might stop a later provincial government from backing out of any such agreements not to claw back benefits.</w:t>
      </w:r>
    </w:p>
    <w:p w14:paraId="2682748A" w14:textId="46E2890B" w:rsidR="00782607" w:rsidRDefault="00782607"/>
    <w:p w14:paraId="0D29A232" w14:textId="10423323" w:rsidR="00C1633B" w:rsidRDefault="00C1633B" w:rsidP="00FC638E">
      <w:pPr>
        <w:pStyle w:val="ListBullet"/>
      </w:pPr>
      <w:r>
        <w:lastRenderedPageBreak/>
        <w:t>The Federal Government wants people with disabilities</w:t>
      </w:r>
      <w:r w:rsidR="00762ACD">
        <w:t xml:space="preserve"> </w:t>
      </w:r>
      <w:r>
        <w:t>who are languishing in poverty to think that they will get money in their pockets more quickly if Parliament just passes Bill C-22</w:t>
      </w:r>
      <w:r w:rsidR="00762ACD">
        <w:t xml:space="preserve"> </w:t>
      </w:r>
      <w:r>
        <w:t xml:space="preserve">as is, with no changes, no matter how weak it is. We respectfully disagree. People with disabilities will get more from Bill C-22, and will get it more quickly, if the bill is strengthened now, </w:t>
      </w:r>
      <w:r w:rsidR="00CC7583">
        <w:t xml:space="preserve">while </w:t>
      </w:r>
      <w:r>
        <w:t xml:space="preserve">the public spotlight is </w:t>
      </w:r>
      <w:r w:rsidR="00CC7583">
        <w:t xml:space="preserve">briefly </w:t>
      </w:r>
      <w:r>
        <w:t xml:space="preserve">shining on this issue in Parliament. The more detail that HUMA adds to the bill now, the less time will be needed later for the Government to </w:t>
      </w:r>
      <w:r w:rsidR="00CC7583">
        <w:t xml:space="preserve">work out </w:t>
      </w:r>
      <w:r>
        <w:t>the regulations.</w:t>
      </w:r>
    </w:p>
    <w:p w14:paraId="5F9B74CD" w14:textId="77777777" w:rsidR="00C1633B" w:rsidRDefault="00C1633B"/>
    <w:p w14:paraId="2FA02EB8" w14:textId="01499FB7" w:rsidR="00921E22" w:rsidRDefault="00546EC2" w:rsidP="00FC638E">
      <w:pPr>
        <w:pStyle w:val="ListBullet"/>
      </w:pPr>
      <w:r>
        <w:t xml:space="preserve">Minister Qualtrough tried to defend the Federal Government’s choice to enact what they call “framework legislation” that leaves it to future regulations to sort out all the details. </w:t>
      </w:r>
      <w:r w:rsidR="00105448">
        <w:t>“Framework legislation” is government-speak for “</w:t>
      </w:r>
      <w:r w:rsidR="00CC7583">
        <w:t xml:space="preserve">The Government </w:t>
      </w:r>
      <w:r w:rsidR="00105448">
        <w:t>want</w:t>
      </w:r>
      <w:r w:rsidR="00AA797C">
        <w:t>s</w:t>
      </w:r>
      <w:r w:rsidR="00105448">
        <w:t xml:space="preserve"> to call all the shots</w:t>
      </w:r>
      <w:r w:rsidR="00CC7583">
        <w:t>, with no Parliamentary oversight or input</w:t>
      </w:r>
      <w:r w:rsidR="00105448">
        <w:t>.</w:t>
      </w:r>
      <w:r w:rsidR="00AA797C">
        <w:t>”</w:t>
      </w:r>
      <w:r w:rsidR="00105448">
        <w:t xml:space="preserve"> W</w:t>
      </w:r>
      <w:r>
        <w:t xml:space="preserve">hat this boils down to is this: The Government does not want to debate and publicly vote </w:t>
      </w:r>
      <w:r w:rsidR="001E1AE5">
        <w:t xml:space="preserve">in Parliament </w:t>
      </w:r>
      <w:r>
        <w:t xml:space="preserve">on any specifics about the </w:t>
      </w:r>
      <w:r w:rsidRPr="00546EC2">
        <w:t>Canada Disability Benefit</w:t>
      </w:r>
      <w:r>
        <w:t xml:space="preserve"> (like how much it will be, or who gets it, or when it will start)</w:t>
      </w:r>
      <w:r w:rsidR="001E1AE5">
        <w:t>. In the House of Commons,</w:t>
      </w:r>
      <w:r w:rsidR="00FC638E">
        <w:t xml:space="preserve"> </w:t>
      </w:r>
      <w:r>
        <w:t xml:space="preserve">the Government does not have a majority of the votes. </w:t>
      </w:r>
      <w:r w:rsidR="001E1AE5">
        <w:t xml:space="preserve">Instead, the Federal Government </w:t>
      </w:r>
      <w:r>
        <w:t>wants all this decided in Cabinet, which meets and votes in secret, where the Government has all the seats and votes!</w:t>
      </w:r>
    </w:p>
    <w:p w14:paraId="71235BF8" w14:textId="146F7454" w:rsidR="00546EC2" w:rsidRDefault="00546EC2"/>
    <w:p w14:paraId="42B587F9" w14:textId="45609B2A" w:rsidR="00546EC2" w:rsidRDefault="002B6B0C" w:rsidP="00FC638E">
      <w:pPr>
        <w:pStyle w:val="ListBullet"/>
      </w:pPr>
      <w:r>
        <w:t xml:space="preserve">Either the Federal Government does not know any of the </w:t>
      </w:r>
      <w:r w:rsidR="0080698D">
        <w:t>specifics</w:t>
      </w:r>
      <w:r>
        <w:t xml:space="preserve"> about the </w:t>
      </w:r>
      <w:r w:rsidRPr="002B6B0C">
        <w:t xml:space="preserve">Canada Disability </w:t>
      </w:r>
      <w:r w:rsidR="0080698D" w:rsidRPr="002B6B0C">
        <w:t>Benefit</w:t>
      </w:r>
      <w:r w:rsidR="0080698D">
        <w:t xml:space="preserve"> fully</w:t>
      </w:r>
      <w:r>
        <w:t xml:space="preserve"> two years after announcing it, or it is declining to make public those details. It is hard to believe that a minister could get approval from their Cabinet and caucus to commit to a major new </w:t>
      </w:r>
      <w:r w:rsidR="001E1AE5">
        <w:t xml:space="preserve">once-in-a-generation </w:t>
      </w:r>
      <w:r>
        <w:t>social benefit without having costed it.</w:t>
      </w:r>
      <w:r w:rsidR="00141114">
        <w:t xml:space="preserve"> Yet she said the costing analysis would take place while the regulations are being developed and approved </w:t>
      </w:r>
      <w:r w:rsidR="00AA797C">
        <w:t>(</w:t>
      </w:r>
      <w:r w:rsidR="00141114">
        <w:t>i.e.</w:t>
      </w:r>
      <w:r w:rsidR="00AA797C">
        <w:t>,</w:t>
      </w:r>
      <w:r w:rsidR="00141114">
        <w:t xml:space="preserve"> only after the bill is passed</w:t>
      </w:r>
      <w:r w:rsidR="00AA797C">
        <w:t>)</w:t>
      </w:r>
      <w:r w:rsidR="00141114">
        <w:t>.</w:t>
      </w:r>
    </w:p>
    <w:p w14:paraId="3DDA92F3" w14:textId="541E0FF8" w:rsidR="002B6B0C" w:rsidRDefault="002B6B0C"/>
    <w:p w14:paraId="6BA3BABC" w14:textId="56B0869A" w:rsidR="00F63A6A" w:rsidRDefault="00F63A6A" w:rsidP="00FC638E">
      <w:pPr>
        <w:pStyle w:val="ListBullet"/>
      </w:pPr>
      <w:r>
        <w:t xml:space="preserve">While Minister Qualtrough emphasized her desire for the bill to be passed quickly, she also </w:t>
      </w:r>
      <w:r w:rsidR="001E1AE5">
        <w:t xml:space="preserve">said </w:t>
      </w:r>
      <w:r>
        <w:t xml:space="preserve">that they must “get it right.” </w:t>
      </w:r>
      <w:r w:rsidR="001E1AE5">
        <w:t>She said that t</w:t>
      </w:r>
      <w:r>
        <w:t xml:space="preserve">he Government is </w:t>
      </w:r>
      <w:r w:rsidRPr="00F63A6A">
        <w:t xml:space="preserve">fundamentally changing the social safety net in Canada. The complexity </w:t>
      </w:r>
      <w:r>
        <w:t xml:space="preserve">of doing this </w:t>
      </w:r>
      <w:r w:rsidRPr="00F63A6A">
        <w:t>calls for taking the time to do it right.</w:t>
      </w:r>
    </w:p>
    <w:p w14:paraId="3CECA3BC" w14:textId="77777777" w:rsidR="00F63A6A" w:rsidRDefault="00F63A6A"/>
    <w:p w14:paraId="28F420E2" w14:textId="262D63C4" w:rsidR="002B6B0C" w:rsidRDefault="00EA0EED" w:rsidP="00FC638E">
      <w:pPr>
        <w:pStyle w:val="ListBullet"/>
      </w:pPr>
      <w:r>
        <w:t xml:space="preserve">Minister Qualtrough said she has been working hard on ongoing negotiations with the provincial and territorial governments. However, she provided no specifics on what agreements have already been reached or </w:t>
      </w:r>
      <w:r w:rsidR="001D2DB3">
        <w:t>what remains to be negotiated. She expressed a hope that these negotiations would be successful</w:t>
      </w:r>
      <w:r w:rsidR="00630B32">
        <w:t>.</w:t>
      </w:r>
      <w:r w:rsidR="001D2DB3">
        <w:t xml:space="preserve"> </w:t>
      </w:r>
      <w:r w:rsidR="00630B32">
        <w:t xml:space="preserve">She </w:t>
      </w:r>
      <w:r w:rsidR="001D2DB3">
        <w:t>provided no information to show whether that hope is well-founded and realistic.</w:t>
      </w:r>
    </w:p>
    <w:p w14:paraId="7FEE86C0" w14:textId="11C30C44" w:rsidR="001D2DB3" w:rsidRDefault="001D2DB3"/>
    <w:p w14:paraId="76B44789" w14:textId="5DDB3E98" w:rsidR="00111FB9" w:rsidRDefault="00111FB9" w:rsidP="00FC638E">
      <w:pPr>
        <w:pStyle w:val="ListBullet"/>
      </w:pPr>
      <w:r>
        <w:lastRenderedPageBreak/>
        <w:t xml:space="preserve">Minister Qualtrough </w:t>
      </w:r>
      <w:r w:rsidR="00ED11B6">
        <w:t xml:space="preserve">said that people have to receive the same amount under the </w:t>
      </w:r>
      <w:r w:rsidR="00ED11B6" w:rsidRPr="00ED11B6">
        <w:t>Canada Disability Benefit</w:t>
      </w:r>
      <w:r w:rsidR="00ED11B6">
        <w:t xml:space="preserve"> across the country. However, she elsewhere said that the poverty line varies across the country. As well, disability benefits vary from province to province.</w:t>
      </w:r>
    </w:p>
    <w:p w14:paraId="79162152" w14:textId="77777777" w:rsidR="00ED11B6" w:rsidRDefault="00ED11B6"/>
    <w:p w14:paraId="556A651A" w14:textId="4D28A753" w:rsidR="00630B32" w:rsidRDefault="00EF3C2C" w:rsidP="00FC638E">
      <w:pPr>
        <w:pStyle w:val="ListBullet"/>
      </w:pPr>
      <w:r>
        <w:t xml:space="preserve">We were delighted that the very first public presenter, the CNIB, publicly supported the </w:t>
      </w:r>
      <w:r w:rsidRPr="00EF3C2C">
        <w:t>AODA Alliance</w:t>
      </w:r>
      <w:r>
        <w:t>’s brief on Bill C-22</w:t>
      </w:r>
      <w:r w:rsidR="00762ACD">
        <w:t xml:space="preserve"> </w:t>
      </w:r>
      <w:r w:rsidR="00406B68">
        <w:t xml:space="preserve">and </w:t>
      </w:r>
      <w:r>
        <w:t>the brief submitted by the Alliance for Equality for Blind Canadians. CNIB called for several amendments to the bill.</w:t>
      </w:r>
    </w:p>
    <w:p w14:paraId="6481D39D" w14:textId="77777777" w:rsidR="00630B32" w:rsidRDefault="00630B32"/>
    <w:p w14:paraId="312A70E4" w14:textId="6DB56F75" w:rsidR="001D2DB3" w:rsidRDefault="00EF3C2C" w:rsidP="00FC638E">
      <w:pPr>
        <w:pStyle w:val="ListBullet"/>
      </w:pPr>
      <w:r>
        <w:t xml:space="preserve">We note that Bill C-22 would entirely exclude from the </w:t>
      </w:r>
      <w:r w:rsidRPr="00EF3C2C">
        <w:t>Canada Disability Benefit</w:t>
      </w:r>
      <w:r>
        <w:t xml:space="preserve"> a majority of persons with vision loss, since they are age 65 or older. Bill C-22</w:t>
      </w:r>
      <w:r w:rsidR="0080698D">
        <w:t xml:space="preserve"> </w:t>
      </w:r>
      <w:r>
        <w:t xml:space="preserve">denies any </w:t>
      </w:r>
      <w:r w:rsidRPr="00EF3C2C">
        <w:t>Canada Disability Benefit</w:t>
      </w:r>
      <w:r>
        <w:t xml:space="preserve"> to people with disabilities who are not “working age.”</w:t>
      </w:r>
    </w:p>
    <w:p w14:paraId="61FEA852" w14:textId="57AC3398" w:rsidR="00EF3C2C" w:rsidRDefault="00EF3C2C"/>
    <w:p w14:paraId="12E079FB" w14:textId="365910F3" w:rsidR="002D28BA" w:rsidRDefault="002D28BA" w:rsidP="00FC638E">
      <w:pPr>
        <w:pStyle w:val="ListBullet"/>
      </w:pPr>
      <w:r>
        <w:t xml:space="preserve">During these hearings, presenters get five minutes to make opening remarks. After that, members of HUMA ask them questions. We were thrilled that the very first question asked by any MP of any presenter included a quotation from the </w:t>
      </w:r>
      <w:r w:rsidRPr="002D28BA">
        <w:t>AODA Alliance</w:t>
      </w:r>
      <w:r>
        <w:t>’s October 27, 2022</w:t>
      </w:r>
      <w:r w:rsidR="00AA797C">
        <w:t>,</w:t>
      </w:r>
      <w:r>
        <w:t xml:space="preserve"> brief on Bill C-22, in which some of the bill’s weaknesses are highlight</w:t>
      </w:r>
      <w:r w:rsidR="00630B32">
        <w:t>ed</w:t>
      </w:r>
      <w:r>
        <w:t>.</w:t>
      </w:r>
    </w:p>
    <w:p w14:paraId="4A1A30F3" w14:textId="77777777" w:rsidR="002D28BA" w:rsidRDefault="002D28BA"/>
    <w:p w14:paraId="7EC14E2E" w14:textId="31E91873" w:rsidR="002A7EAB" w:rsidRDefault="002A7EAB" w:rsidP="00FC638E">
      <w:pPr>
        <w:pStyle w:val="ListBullet"/>
      </w:pPr>
      <w:r>
        <w:t>The MS Society asked the Standing Committee</w:t>
      </w:r>
      <w:r w:rsidR="00762ACD">
        <w:t xml:space="preserve"> </w:t>
      </w:r>
      <w:r>
        <w:t xml:space="preserve">to ensure that people with episodic disabilities are included as eligible for the </w:t>
      </w:r>
      <w:r w:rsidRPr="002A7EAB">
        <w:t>Canada Disability Benefit</w:t>
      </w:r>
      <w:r>
        <w:t>. This would require an amendment to the bill. Bill C-22</w:t>
      </w:r>
      <w:r w:rsidR="0080698D">
        <w:t xml:space="preserve"> </w:t>
      </w:r>
      <w:r>
        <w:t xml:space="preserve">now says nothing about who would be eligible for the </w:t>
      </w:r>
      <w:r w:rsidRPr="002A7EAB">
        <w:t>Canada Disability Benefit</w:t>
      </w:r>
      <w:r>
        <w:t xml:space="preserve">, except for its entire disqualification of any people with disabilities who are not “working age.” Therefore, the thrust of the MS Society </w:t>
      </w:r>
      <w:r w:rsidR="00630B32">
        <w:t xml:space="preserve">presentation </w:t>
      </w:r>
      <w:r>
        <w:t>was a call for an amendment to the bill.</w:t>
      </w:r>
    </w:p>
    <w:p w14:paraId="5178ED61" w14:textId="77777777" w:rsidR="002A7EAB" w:rsidRDefault="002A7EAB"/>
    <w:p w14:paraId="226E0535" w14:textId="271D26CD" w:rsidR="00891698" w:rsidRDefault="00AA797C" w:rsidP="00FC638E">
      <w:pPr>
        <w:pStyle w:val="ListBullet"/>
      </w:pPr>
      <w:r>
        <w:t xml:space="preserve">The group </w:t>
      </w:r>
      <w:r w:rsidR="00C361D4">
        <w:t>D</w:t>
      </w:r>
      <w:r w:rsidR="00287DE2">
        <w:t>isability without Poverty strongly argued that there must be “co-creation” of the regulations under Bill C-22. They explained that this is much more than the Government</w:t>
      </w:r>
      <w:r w:rsidR="0080698D">
        <w:t xml:space="preserve"> </w:t>
      </w:r>
      <w:r w:rsidR="00287DE2">
        <w:t xml:space="preserve">consulting with people with disabilities and asking for their input on what the regulations should say. Disability Without Poverty insisted that </w:t>
      </w:r>
      <w:r w:rsidR="0020070A">
        <w:t xml:space="preserve">co-creation means that </w:t>
      </w:r>
      <w:r w:rsidR="00287DE2">
        <w:t>people with disabilities</w:t>
      </w:r>
      <w:r w:rsidR="0080698D">
        <w:t xml:space="preserve"> </w:t>
      </w:r>
      <w:r w:rsidR="00287DE2">
        <w:t>must have an equal seat at the table</w:t>
      </w:r>
      <w:r w:rsidR="00891698">
        <w:t>. We understand that this refers to the table where the actual decisions are made.</w:t>
      </w:r>
    </w:p>
    <w:p w14:paraId="2B8D36E1" w14:textId="77777777" w:rsidR="0020070A" w:rsidRDefault="0020070A"/>
    <w:p w14:paraId="0264296E" w14:textId="3956BDF5" w:rsidR="00891698" w:rsidRDefault="0020070A" w:rsidP="00FC638E">
      <w:pPr>
        <w:pStyle w:val="ListBullet"/>
      </w:pPr>
      <w:r>
        <w:t>Even though she referred to Disability Without Poverty</w:t>
      </w:r>
      <w:r w:rsidR="00AA797C">
        <w:t xml:space="preserve"> in her remarks</w:t>
      </w:r>
      <w:r>
        <w:t xml:space="preserve">, </w:t>
      </w:r>
      <w:r w:rsidR="00891698">
        <w:t xml:space="preserve">Minister Qualtrough did not commit to “co-creation” of the regulations under Bill C-22. At most, she invoked a commitment to “Nothing about us without us,” and spoke about the Government consulting and seeking input from the disability community on all </w:t>
      </w:r>
      <w:r w:rsidR="0080698D">
        <w:t>aspects</w:t>
      </w:r>
      <w:r w:rsidR="00891698">
        <w:t xml:space="preserve"> of the </w:t>
      </w:r>
      <w:r w:rsidR="00891698" w:rsidRPr="00891698">
        <w:t>Canada Disability Benefit</w:t>
      </w:r>
      <w:r w:rsidR="00891698">
        <w:t xml:space="preserve">. She referred to the terms of the </w:t>
      </w:r>
      <w:r w:rsidR="00891698" w:rsidRPr="00891698">
        <w:t>Accessible Canada Act</w:t>
      </w:r>
      <w:r w:rsidR="00891698">
        <w:t>. Nothing in</w:t>
      </w:r>
      <w:r w:rsidR="0080698D">
        <w:t xml:space="preserve"> </w:t>
      </w:r>
      <w:r w:rsidR="00891698">
        <w:t xml:space="preserve">the </w:t>
      </w:r>
      <w:r w:rsidR="00891698" w:rsidRPr="00891698">
        <w:t>Accessible Canada Act</w:t>
      </w:r>
      <w:r w:rsidR="00891698">
        <w:t xml:space="preserve">, much less in Bill C-22, gives the disability community any seat at the </w:t>
      </w:r>
      <w:r w:rsidR="00891698">
        <w:lastRenderedPageBreak/>
        <w:t>decision-making table, much less an equal seat, much less a right to even be in the room when decisions are made.</w:t>
      </w:r>
    </w:p>
    <w:p w14:paraId="4C28B118" w14:textId="3BBE75B9" w:rsidR="00891698" w:rsidRDefault="00891698"/>
    <w:p w14:paraId="2C0E259A" w14:textId="661888D5" w:rsidR="006F5714" w:rsidRDefault="006F5714" w:rsidP="00FC638E">
      <w:pPr>
        <w:pStyle w:val="ListBullet"/>
      </w:pPr>
      <w:r>
        <w:t>While the Federal Government continues to invoke the disability community slogan “Nothing about us without us</w:t>
      </w:r>
      <w:r w:rsidR="00AA797C">
        <w:t>,</w:t>
      </w:r>
      <w:r>
        <w:t xml:space="preserve">” there is no suggestion that the disability community has been invited to be part of the </w:t>
      </w:r>
      <w:r w:rsidR="0020070A">
        <w:t xml:space="preserve">all-important </w:t>
      </w:r>
      <w:r>
        <w:t xml:space="preserve">consultations and negotiations with the provincial and territorial governments. We certainly don’t have an equal seat at that </w:t>
      </w:r>
      <w:r w:rsidR="005626C6">
        <w:t>absolutely</w:t>
      </w:r>
      <w:r>
        <w:t xml:space="preserve"> vital table.</w:t>
      </w:r>
    </w:p>
    <w:p w14:paraId="701153D8" w14:textId="77777777" w:rsidR="006F5714" w:rsidRDefault="006F5714"/>
    <w:p w14:paraId="45FB2A61" w14:textId="328A9418" w:rsidR="00891698" w:rsidRDefault="00C361D4" w:rsidP="00FC638E">
      <w:pPr>
        <w:pStyle w:val="ListBullet"/>
      </w:pPr>
      <w:r>
        <w:t xml:space="preserve">The Federal Government’s strategy appears quite clear. They want the House of Commons to pass this bill with no amendments </w:t>
      </w:r>
      <w:r w:rsidR="0020070A">
        <w:t xml:space="preserve">that would </w:t>
      </w:r>
      <w:r>
        <w:t xml:space="preserve">add any specifics. They want a blank cheque. We are supposed to hope they get it right, and </w:t>
      </w:r>
      <w:r w:rsidR="0020070A">
        <w:t xml:space="preserve">that they will </w:t>
      </w:r>
      <w:r>
        <w:t>do so far more quickly than they have been acting on this issue in the past.</w:t>
      </w:r>
    </w:p>
    <w:p w14:paraId="15F247B4" w14:textId="77777777" w:rsidR="00603889" w:rsidRDefault="00603889"/>
    <w:sectPr w:rsidR="0060388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DEA305A"/>
    <w:lvl w:ilvl="0">
      <w:start w:val="1"/>
      <w:numFmt w:val="bullet"/>
      <w:pStyle w:val="ListBullet"/>
      <w:lvlText w:val=""/>
      <w:lvlJc w:val="left"/>
      <w:pPr>
        <w:tabs>
          <w:tab w:val="num" w:pos="360"/>
        </w:tabs>
        <w:ind w:left="360" w:hanging="360"/>
      </w:pPr>
      <w:rPr>
        <w:rFonts w:ascii="Symbol" w:hAnsi="Symbol" w:hint="default"/>
      </w:rPr>
    </w:lvl>
  </w:abstractNum>
  <w:num w:numId="1" w16cid:durableId="1400715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FA"/>
    <w:rsid w:val="00001511"/>
    <w:rsid w:val="00001A5C"/>
    <w:rsid w:val="0000633C"/>
    <w:rsid w:val="00013919"/>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72992"/>
    <w:rsid w:val="0008087C"/>
    <w:rsid w:val="0008515C"/>
    <w:rsid w:val="00086E3C"/>
    <w:rsid w:val="00095A26"/>
    <w:rsid w:val="000C0742"/>
    <w:rsid w:val="000C7D06"/>
    <w:rsid w:val="000E0406"/>
    <w:rsid w:val="000E06D4"/>
    <w:rsid w:val="000E0B8A"/>
    <w:rsid w:val="000E11A2"/>
    <w:rsid w:val="000E1D68"/>
    <w:rsid w:val="000E460F"/>
    <w:rsid w:val="000E572E"/>
    <w:rsid w:val="000F1027"/>
    <w:rsid w:val="000F759A"/>
    <w:rsid w:val="0010313C"/>
    <w:rsid w:val="00105448"/>
    <w:rsid w:val="00111FB9"/>
    <w:rsid w:val="00115ADE"/>
    <w:rsid w:val="00117140"/>
    <w:rsid w:val="00120BC5"/>
    <w:rsid w:val="00125B6B"/>
    <w:rsid w:val="0012688E"/>
    <w:rsid w:val="00133A33"/>
    <w:rsid w:val="00135BC8"/>
    <w:rsid w:val="00141114"/>
    <w:rsid w:val="00144C69"/>
    <w:rsid w:val="00153221"/>
    <w:rsid w:val="00154EC2"/>
    <w:rsid w:val="00162C40"/>
    <w:rsid w:val="00187142"/>
    <w:rsid w:val="001913E1"/>
    <w:rsid w:val="00196453"/>
    <w:rsid w:val="001B1555"/>
    <w:rsid w:val="001C200B"/>
    <w:rsid w:val="001C4D77"/>
    <w:rsid w:val="001D2DB3"/>
    <w:rsid w:val="001E1AE5"/>
    <w:rsid w:val="001E2890"/>
    <w:rsid w:val="001E7362"/>
    <w:rsid w:val="001F11D3"/>
    <w:rsid w:val="001F6712"/>
    <w:rsid w:val="0020070A"/>
    <w:rsid w:val="00204ED3"/>
    <w:rsid w:val="00206360"/>
    <w:rsid w:val="00207CFF"/>
    <w:rsid w:val="00207E2C"/>
    <w:rsid w:val="002134C0"/>
    <w:rsid w:val="00244602"/>
    <w:rsid w:val="00245C5E"/>
    <w:rsid w:val="0025109F"/>
    <w:rsid w:val="00254EC8"/>
    <w:rsid w:val="002565AE"/>
    <w:rsid w:val="002575B3"/>
    <w:rsid w:val="00263E65"/>
    <w:rsid w:val="00274632"/>
    <w:rsid w:val="0028177D"/>
    <w:rsid w:val="00286BA6"/>
    <w:rsid w:val="00287DE2"/>
    <w:rsid w:val="00293CA3"/>
    <w:rsid w:val="00293F4F"/>
    <w:rsid w:val="00297149"/>
    <w:rsid w:val="002975BB"/>
    <w:rsid w:val="002A7351"/>
    <w:rsid w:val="002A7EAB"/>
    <w:rsid w:val="002B4D12"/>
    <w:rsid w:val="002B6B0C"/>
    <w:rsid w:val="002B742A"/>
    <w:rsid w:val="002C48A2"/>
    <w:rsid w:val="002D0E75"/>
    <w:rsid w:val="002D28BA"/>
    <w:rsid w:val="002D2C3C"/>
    <w:rsid w:val="002E2B2B"/>
    <w:rsid w:val="002E48C9"/>
    <w:rsid w:val="003335E7"/>
    <w:rsid w:val="00334E29"/>
    <w:rsid w:val="00336FCD"/>
    <w:rsid w:val="0035568B"/>
    <w:rsid w:val="003706DF"/>
    <w:rsid w:val="00370ABF"/>
    <w:rsid w:val="00371141"/>
    <w:rsid w:val="00381AFA"/>
    <w:rsid w:val="00391C40"/>
    <w:rsid w:val="003949E9"/>
    <w:rsid w:val="003A3AD8"/>
    <w:rsid w:val="003A416F"/>
    <w:rsid w:val="003A6539"/>
    <w:rsid w:val="003B1DD7"/>
    <w:rsid w:val="003B37AF"/>
    <w:rsid w:val="003C0789"/>
    <w:rsid w:val="003C126E"/>
    <w:rsid w:val="003C2837"/>
    <w:rsid w:val="003C38AB"/>
    <w:rsid w:val="003C7028"/>
    <w:rsid w:val="003C7D31"/>
    <w:rsid w:val="003D1724"/>
    <w:rsid w:val="003E188A"/>
    <w:rsid w:val="003E7A30"/>
    <w:rsid w:val="003F1BE1"/>
    <w:rsid w:val="003F4E39"/>
    <w:rsid w:val="00401CF0"/>
    <w:rsid w:val="00401D92"/>
    <w:rsid w:val="004051F6"/>
    <w:rsid w:val="00406B68"/>
    <w:rsid w:val="004078DA"/>
    <w:rsid w:val="00421A55"/>
    <w:rsid w:val="00430613"/>
    <w:rsid w:val="00430E74"/>
    <w:rsid w:val="004352D1"/>
    <w:rsid w:val="00436E07"/>
    <w:rsid w:val="00446143"/>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712D"/>
    <w:rsid w:val="004D2171"/>
    <w:rsid w:val="004D3C5F"/>
    <w:rsid w:val="00506247"/>
    <w:rsid w:val="005120CB"/>
    <w:rsid w:val="00532114"/>
    <w:rsid w:val="00534099"/>
    <w:rsid w:val="00536D33"/>
    <w:rsid w:val="00543793"/>
    <w:rsid w:val="00543A23"/>
    <w:rsid w:val="00546EC2"/>
    <w:rsid w:val="00553D42"/>
    <w:rsid w:val="005626C6"/>
    <w:rsid w:val="005641FE"/>
    <w:rsid w:val="00566F04"/>
    <w:rsid w:val="00574471"/>
    <w:rsid w:val="00577CEF"/>
    <w:rsid w:val="0058051D"/>
    <w:rsid w:val="00586A99"/>
    <w:rsid w:val="00590EA2"/>
    <w:rsid w:val="005933FA"/>
    <w:rsid w:val="00594586"/>
    <w:rsid w:val="0059652C"/>
    <w:rsid w:val="005A0ACD"/>
    <w:rsid w:val="005B1380"/>
    <w:rsid w:val="005B1A91"/>
    <w:rsid w:val="005B1E91"/>
    <w:rsid w:val="005C0592"/>
    <w:rsid w:val="005C0685"/>
    <w:rsid w:val="005C0F02"/>
    <w:rsid w:val="005D03EB"/>
    <w:rsid w:val="005D5C40"/>
    <w:rsid w:val="005D5EEC"/>
    <w:rsid w:val="005F4847"/>
    <w:rsid w:val="005F5DE8"/>
    <w:rsid w:val="00603889"/>
    <w:rsid w:val="0060477E"/>
    <w:rsid w:val="006147F9"/>
    <w:rsid w:val="00616A78"/>
    <w:rsid w:val="00621ED0"/>
    <w:rsid w:val="00623D63"/>
    <w:rsid w:val="00630B32"/>
    <w:rsid w:val="006415E3"/>
    <w:rsid w:val="00643787"/>
    <w:rsid w:val="006460FA"/>
    <w:rsid w:val="00660938"/>
    <w:rsid w:val="00663EE5"/>
    <w:rsid w:val="0066765A"/>
    <w:rsid w:val="00674286"/>
    <w:rsid w:val="00687B4B"/>
    <w:rsid w:val="00696BBE"/>
    <w:rsid w:val="00696EFF"/>
    <w:rsid w:val="006A3662"/>
    <w:rsid w:val="006A3AD7"/>
    <w:rsid w:val="006B7C03"/>
    <w:rsid w:val="006C1FBB"/>
    <w:rsid w:val="006C4130"/>
    <w:rsid w:val="006D56CE"/>
    <w:rsid w:val="006D6621"/>
    <w:rsid w:val="006E4725"/>
    <w:rsid w:val="006F5714"/>
    <w:rsid w:val="006F5A0F"/>
    <w:rsid w:val="006F668D"/>
    <w:rsid w:val="007002C2"/>
    <w:rsid w:val="00701BB7"/>
    <w:rsid w:val="00703348"/>
    <w:rsid w:val="0071439E"/>
    <w:rsid w:val="00725C78"/>
    <w:rsid w:val="0073052B"/>
    <w:rsid w:val="007379B6"/>
    <w:rsid w:val="00741DA5"/>
    <w:rsid w:val="0074329A"/>
    <w:rsid w:val="00750DFB"/>
    <w:rsid w:val="00754C45"/>
    <w:rsid w:val="00757934"/>
    <w:rsid w:val="00762ACD"/>
    <w:rsid w:val="0076312B"/>
    <w:rsid w:val="00777DFD"/>
    <w:rsid w:val="00782607"/>
    <w:rsid w:val="00783122"/>
    <w:rsid w:val="0078427C"/>
    <w:rsid w:val="00795316"/>
    <w:rsid w:val="007976F6"/>
    <w:rsid w:val="007A054A"/>
    <w:rsid w:val="007A7792"/>
    <w:rsid w:val="007A7804"/>
    <w:rsid w:val="007B456D"/>
    <w:rsid w:val="007C3E46"/>
    <w:rsid w:val="007D139D"/>
    <w:rsid w:val="007D7D39"/>
    <w:rsid w:val="007F2350"/>
    <w:rsid w:val="00801833"/>
    <w:rsid w:val="0080698D"/>
    <w:rsid w:val="0081110D"/>
    <w:rsid w:val="00814ABB"/>
    <w:rsid w:val="0082290E"/>
    <w:rsid w:val="00823627"/>
    <w:rsid w:val="00834CAB"/>
    <w:rsid w:val="00837909"/>
    <w:rsid w:val="008404E0"/>
    <w:rsid w:val="00840925"/>
    <w:rsid w:val="0084171B"/>
    <w:rsid w:val="008457DE"/>
    <w:rsid w:val="008538B8"/>
    <w:rsid w:val="00861404"/>
    <w:rsid w:val="00862771"/>
    <w:rsid w:val="0086285A"/>
    <w:rsid w:val="00864E54"/>
    <w:rsid w:val="00891698"/>
    <w:rsid w:val="00897A86"/>
    <w:rsid w:val="008A0F7C"/>
    <w:rsid w:val="008B3DEE"/>
    <w:rsid w:val="008C0EF0"/>
    <w:rsid w:val="008C400B"/>
    <w:rsid w:val="008D04E3"/>
    <w:rsid w:val="008D2612"/>
    <w:rsid w:val="008D2805"/>
    <w:rsid w:val="008D73A2"/>
    <w:rsid w:val="008E4FB4"/>
    <w:rsid w:val="008E69BE"/>
    <w:rsid w:val="008F03E1"/>
    <w:rsid w:val="008F5B49"/>
    <w:rsid w:val="008F771A"/>
    <w:rsid w:val="00900741"/>
    <w:rsid w:val="009046FE"/>
    <w:rsid w:val="009219AC"/>
    <w:rsid w:val="00921E22"/>
    <w:rsid w:val="009267FE"/>
    <w:rsid w:val="00932624"/>
    <w:rsid w:val="00932DC9"/>
    <w:rsid w:val="00945831"/>
    <w:rsid w:val="0095399E"/>
    <w:rsid w:val="00955A25"/>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A013FE"/>
    <w:rsid w:val="00A0312B"/>
    <w:rsid w:val="00A07C0A"/>
    <w:rsid w:val="00A173A1"/>
    <w:rsid w:val="00A17FEB"/>
    <w:rsid w:val="00A34C80"/>
    <w:rsid w:val="00A375AD"/>
    <w:rsid w:val="00A44A14"/>
    <w:rsid w:val="00A47EDA"/>
    <w:rsid w:val="00A62CD1"/>
    <w:rsid w:val="00A64E2E"/>
    <w:rsid w:val="00A72D04"/>
    <w:rsid w:val="00A80E77"/>
    <w:rsid w:val="00A86BF2"/>
    <w:rsid w:val="00A919D5"/>
    <w:rsid w:val="00AA797C"/>
    <w:rsid w:val="00AB0F05"/>
    <w:rsid w:val="00AB4386"/>
    <w:rsid w:val="00AC0F72"/>
    <w:rsid w:val="00AC12D7"/>
    <w:rsid w:val="00AC154C"/>
    <w:rsid w:val="00AD1A18"/>
    <w:rsid w:val="00B01A03"/>
    <w:rsid w:val="00B02FAE"/>
    <w:rsid w:val="00B03E26"/>
    <w:rsid w:val="00B04384"/>
    <w:rsid w:val="00B051A8"/>
    <w:rsid w:val="00B05AE8"/>
    <w:rsid w:val="00B066F1"/>
    <w:rsid w:val="00B11671"/>
    <w:rsid w:val="00B16DC8"/>
    <w:rsid w:val="00B22650"/>
    <w:rsid w:val="00B25CB9"/>
    <w:rsid w:val="00B27951"/>
    <w:rsid w:val="00B42ACE"/>
    <w:rsid w:val="00B500E5"/>
    <w:rsid w:val="00B57ADE"/>
    <w:rsid w:val="00B659CD"/>
    <w:rsid w:val="00B65BF8"/>
    <w:rsid w:val="00B742DD"/>
    <w:rsid w:val="00B7492E"/>
    <w:rsid w:val="00B75239"/>
    <w:rsid w:val="00B808EE"/>
    <w:rsid w:val="00B82B2A"/>
    <w:rsid w:val="00B837D0"/>
    <w:rsid w:val="00B845F2"/>
    <w:rsid w:val="00B97837"/>
    <w:rsid w:val="00BA4289"/>
    <w:rsid w:val="00BA45D7"/>
    <w:rsid w:val="00BA4E92"/>
    <w:rsid w:val="00BB16D4"/>
    <w:rsid w:val="00BC605B"/>
    <w:rsid w:val="00BC7469"/>
    <w:rsid w:val="00BE1817"/>
    <w:rsid w:val="00BF54FA"/>
    <w:rsid w:val="00BF5E5D"/>
    <w:rsid w:val="00C1633B"/>
    <w:rsid w:val="00C22D5C"/>
    <w:rsid w:val="00C361D4"/>
    <w:rsid w:val="00C423BA"/>
    <w:rsid w:val="00C54112"/>
    <w:rsid w:val="00C54FA7"/>
    <w:rsid w:val="00C56842"/>
    <w:rsid w:val="00C618DF"/>
    <w:rsid w:val="00C6400F"/>
    <w:rsid w:val="00C71B3E"/>
    <w:rsid w:val="00C7417E"/>
    <w:rsid w:val="00C77B43"/>
    <w:rsid w:val="00C77EF6"/>
    <w:rsid w:val="00C8046E"/>
    <w:rsid w:val="00C82EB9"/>
    <w:rsid w:val="00C870B9"/>
    <w:rsid w:val="00C94537"/>
    <w:rsid w:val="00CA1127"/>
    <w:rsid w:val="00CA222F"/>
    <w:rsid w:val="00CA52A0"/>
    <w:rsid w:val="00CA56F7"/>
    <w:rsid w:val="00CC104C"/>
    <w:rsid w:val="00CC25BB"/>
    <w:rsid w:val="00CC5671"/>
    <w:rsid w:val="00CC7583"/>
    <w:rsid w:val="00CD4AA6"/>
    <w:rsid w:val="00CD6683"/>
    <w:rsid w:val="00CE1837"/>
    <w:rsid w:val="00D00EB6"/>
    <w:rsid w:val="00D0246E"/>
    <w:rsid w:val="00D030CE"/>
    <w:rsid w:val="00D030E3"/>
    <w:rsid w:val="00D03D67"/>
    <w:rsid w:val="00D10746"/>
    <w:rsid w:val="00D313B0"/>
    <w:rsid w:val="00D3676D"/>
    <w:rsid w:val="00D40527"/>
    <w:rsid w:val="00D40AA7"/>
    <w:rsid w:val="00D429BB"/>
    <w:rsid w:val="00D46822"/>
    <w:rsid w:val="00D5127D"/>
    <w:rsid w:val="00D54607"/>
    <w:rsid w:val="00D80324"/>
    <w:rsid w:val="00D85865"/>
    <w:rsid w:val="00D92C14"/>
    <w:rsid w:val="00D93F71"/>
    <w:rsid w:val="00DA7267"/>
    <w:rsid w:val="00DA7471"/>
    <w:rsid w:val="00DA77BD"/>
    <w:rsid w:val="00DB2F06"/>
    <w:rsid w:val="00DC2628"/>
    <w:rsid w:val="00DC2A5F"/>
    <w:rsid w:val="00DC34C3"/>
    <w:rsid w:val="00DC7F1C"/>
    <w:rsid w:val="00DD5B80"/>
    <w:rsid w:val="00DF77CE"/>
    <w:rsid w:val="00E003D5"/>
    <w:rsid w:val="00E01A6F"/>
    <w:rsid w:val="00E035B8"/>
    <w:rsid w:val="00E150C9"/>
    <w:rsid w:val="00E15E48"/>
    <w:rsid w:val="00E30374"/>
    <w:rsid w:val="00E36159"/>
    <w:rsid w:val="00E36895"/>
    <w:rsid w:val="00E36F87"/>
    <w:rsid w:val="00E628D1"/>
    <w:rsid w:val="00E63225"/>
    <w:rsid w:val="00E744C4"/>
    <w:rsid w:val="00E7470E"/>
    <w:rsid w:val="00E813A0"/>
    <w:rsid w:val="00E87AE5"/>
    <w:rsid w:val="00E87CC5"/>
    <w:rsid w:val="00E905C9"/>
    <w:rsid w:val="00E93E38"/>
    <w:rsid w:val="00E95BDD"/>
    <w:rsid w:val="00E967B3"/>
    <w:rsid w:val="00E97DEA"/>
    <w:rsid w:val="00EA0EED"/>
    <w:rsid w:val="00EA1461"/>
    <w:rsid w:val="00EA1D50"/>
    <w:rsid w:val="00EC4A44"/>
    <w:rsid w:val="00EC64C8"/>
    <w:rsid w:val="00ED11B6"/>
    <w:rsid w:val="00ED3536"/>
    <w:rsid w:val="00ED4146"/>
    <w:rsid w:val="00EE0C5C"/>
    <w:rsid w:val="00EE76F8"/>
    <w:rsid w:val="00EF3A6D"/>
    <w:rsid w:val="00EF3C2C"/>
    <w:rsid w:val="00EF7027"/>
    <w:rsid w:val="00F07B71"/>
    <w:rsid w:val="00F243B2"/>
    <w:rsid w:val="00F357A9"/>
    <w:rsid w:val="00F425FD"/>
    <w:rsid w:val="00F43894"/>
    <w:rsid w:val="00F46A40"/>
    <w:rsid w:val="00F51554"/>
    <w:rsid w:val="00F5435C"/>
    <w:rsid w:val="00F57010"/>
    <w:rsid w:val="00F62107"/>
    <w:rsid w:val="00F63A6A"/>
    <w:rsid w:val="00F64761"/>
    <w:rsid w:val="00F726DA"/>
    <w:rsid w:val="00F876DE"/>
    <w:rsid w:val="00F93DD7"/>
    <w:rsid w:val="00F97355"/>
    <w:rsid w:val="00FA1FE1"/>
    <w:rsid w:val="00FA33C4"/>
    <w:rsid w:val="00FA7FFC"/>
    <w:rsid w:val="00FC638E"/>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5F4B6"/>
  <w15:chartTrackingRefBased/>
  <w15:docId w15:val="{D0EAE15C-5BD0-46D7-830C-D57DCC74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8E4FB4"/>
    <w:rPr>
      <w:color w:val="0000FF" w:themeColor="hyperlink"/>
      <w:u w:val="single"/>
    </w:rPr>
  </w:style>
  <w:style w:type="character" w:styleId="UnresolvedMention">
    <w:name w:val="Unresolved Mention"/>
    <w:basedOn w:val="DefaultParagraphFont"/>
    <w:uiPriority w:val="99"/>
    <w:semiHidden/>
    <w:unhideWhenUsed/>
    <w:rsid w:val="008E4FB4"/>
    <w:rPr>
      <w:color w:val="605E5C"/>
      <w:shd w:val="clear" w:color="auto" w:fill="E1DFDD"/>
    </w:rPr>
  </w:style>
  <w:style w:type="paragraph" w:styleId="ListBullet">
    <w:name w:val="List Bullet"/>
    <w:basedOn w:val="Normal"/>
    <w:uiPriority w:val="99"/>
    <w:unhideWhenUsed/>
    <w:rsid w:val="00FC638E"/>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www.aodaalliance.org/c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ourcommons.ca/Committees/en/HUMA" TargetMode="External"/><Relationship Id="rId5" Type="http://schemas.openxmlformats.org/officeDocument/2006/relationships/hyperlink" Target="http://www.aodaalliance.org" TargetMode="External"/><Relationship Id="rId10" Type="http://schemas.openxmlformats.org/officeDocument/2006/relationships/hyperlink" Target="https://www.aodaalliance.org/whats-new/the-aoda-alliance-submits-a-brief-5-page-brief-to-the-house-of-commons-urging-that-it-strengthen-the-weak-bill-c-22-the-proposed-canada-disability-benefit-act/" TargetMode="External"/><Relationship Id="rId4" Type="http://schemas.openxmlformats.org/officeDocument/2006/relationships/webSettings" Target="webSettings.xml"/><Relationship Id="rId9" Type="http://schemas.openxmlformats.org/officeDocument/2006/relationships/hyperlink" Target="https://www.ourcommons.ca/Committees/en/HUM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cp:revision>
  <dcterms:created xsi:type="dcterms:W3CDTF">2022-11-01T15:55:00Z</dcterms:created>
  <dcterms:modified xsi:type="dcterms:W3CDTF">2022-11-01T15:59:00Z</dcterms:modified>
</cp:coreProperties>
</file>